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8FFA" w14:textId="77777777" w:rsidR="006D1381" w:rsidRPr="00090D78" w:rsidRDefault="006D1381" w:rsidP="006D1381">
      <w:pPr>
        <w:jc w:val="center"/>
        <w:rPr>
          <w:b/>
          <w:sz w:val="24"/>
          <w:szCs w:val="24"/>
          <w:lang w:val="fr-CA"/>
        </w:rPr>
      </w:pPr>
      <w:r w:rsidRPr="00090D78">
        <w:rPr>
          <w:b/>
          <w:sz w:val="24"/>
          <w:szCs w:val="24"/>
          <w:lang w:val="fr-CA"/>
        </w:rPr>
        <w:t>SCHOLARSHIP</w:t>
      </w:r>
      <w:r w:rsidR="005F21EA" w:rsidRPr="00090D78">
        <w:rPr>
          <w:b/>
          <w:sz w:val="24"/>
          <w:szCs w:val="24"/>
          <w:lang w:val="fr-CA"/>
        </w:rPr>
        <w:t xml:space="preserve"> - BOURSE</w:t>
      </w:r>
    </w:p>
    <w:p w14:paraId="1D8F26D0" w14:textId="77777777" w:rsidR="006D1381" w:rsidRPr="00090D78" w:rsidRDefault="006D1381" w:rsidP="006D1381">
      <w:pPr>
        <w:rPr>
          <w:b/>
          <w:lang w:val="fr-CA"/>
        </w:rPr>
      </w:pPr>
    </w:p>
    <w:p w14:paraId="17D0CDDC" w14:textId="77777777" w:rsidR="00CA3977" w:rsidRPr="00CA3977" w:rsidRDefault="00CA3977" w:rsidP="006D1381">
      <w:pPr>
        <w:spacing w:after="0"/>
        <w:rPr>
          <w:lang w:val="fr-CA"/>
        </w:rPr>
      </w:pPr>
      <w:r w:rsidRPr="00CA3977">
        <w:rPr>
          <w:lang w:val="fr-CA"/>
        </w:rPr>
        <w:t>La</w:t>
      </w:r>
      <w:r w:rsidRPr="00CA3977">
        <w:rPr>
          <w:b/>
          <w:lang w:val="fr-CA"/>
        </w:rPr>
        <w:t xml:space="preserve"> Westmorland Horticultural Society </w:t>
      </w:r>
      <w:r w:rsidRPr="00CA3977">
        <w:rPr>
          <w:lang w:val="fr-CA"/>
        </w:rPr>
        <w:t>(Club de jardin du Grand Moncton) met à la</w:t>
      </w:r>
      <w:r>
        <w:rPr>
          <w:lang w:val="fr-CA"/>
        </w:rPr>
        <w:t xml:space="preserve"> disposition des élèves de 12</w:t>
      </w:r>
      <w:r w:rsidRPr="00CA3977">
        <w:rPr>
          <w:vertAlign w:val="superscript"/>
          <w:lang w:val="fr-CA"/>
        </w:rPr>
        <w:t>e</w:t>
      </w:r>
      <w:r>
        <w:rPr>
          <w:lang w:val="fr-CA"/>
        </w:rPr>
        <w:t xml:space="preserve"> année une bourse d’un montant de 500 $ qui suivront des études dans le domaine de l'horticulture, l’agriculture, la foresterie et aménagement ou architecture de paysage.</w:t>
      </w:r>
    </w:p>
    <w:p w14:paraId="407631A9" w14:textId="77777777" w:rsidR="00CA3977" w:rsidRPr="00CA3977" w:rsidRDefault="00CA3977" w:rsidP="006D1381">
      <w:pPr>
        <w:spacing w:after="0"/>
        <w:rPr>
          <w:b/>
          <w:lang w:val="fr-CA"/>
        </w:rPr>
      </w:pPr>
    </w:p>
    <w:p w14:paraId="115BF7D7" w14:textId="77777777" w:rsidR="006D1381" w:rsidRDefault="006D1381" w:rsidP="006D1381">
      <w:pPr>
        <w:spacing w:after="0"/>
      </w:pPr>
      <w:r w:rsidRPr="006D1381">
        <w:rPr>
          <w:b/>
        </w:rPr>
        <w:t>The Westmorland Horticultural Society</w:t>
      </w:r>
      <w:r>
        <w:t xml:space="preserve"> is once again pleased to offer a scholarship in the</w:t>
      </w:r>
    </w:p>
    <w:p w14:paraId="103FA59C" w14:textId="77777777" w:rsidR="006D1381" w:rsidRDefault="006D1381" w:rsidP="006D1381">
      <w:pPr>
        <w:spacing w:after="0"/>
      </w:pPr>
      <w:r>
        <w:t>amount of $500.00 to a deserving Grade 12 student who will be continuing their education in</w:t>
      </w:r>
    </w:p>
    <w:p w14:paraId="74C1157B" w14:textId="77777777" w:rsidR="006D1381" w:rsidRDefault="006D1381" w:rsidP="006D1381">
      <w:pPr>
        <w:spacing w:after="0"/>
      </w:pPr>
      <w:r>
        <w:t>the field of horticulture, agriculture, forestry, landscape design or landscape architecture.</w:t>
      </w:r>
    </w:p>
    <w:p w14:paraId="2E61F849" w14:textId="77777777" w:rsidR="006D1381" w:rsidRDefault="006D1381" w:rsidP="006D1381">
      <w:pPr>
        <w:spacing w:after="0"/>
      </w:pPr>
      <w:r>
        <w:t>Students do not need to be attending a degree granting university – those planning to study at a</w:t>
      </w:r>
    </w:p>
    <w:p w14:paraId="7F7ED1DF" w14:textId="77777777" w:rsidR="006D1381" w:rsidRDefault="006D1381" w:rsidP="006D1381">
      <w:pPr>
        <w:spacing w:after="0"/>
      </w:pPr>
      <w:r>
        <w:t>community college or the Maritime College of Forest Technology are also eligible.</w:t>
      </w:r>
    </w:p>
    <w:p w14:paraId="3F46518C" w14:textId="77777777" w:rsidR="006D1381" w:rsidRDefault="006D1381" w:rsidP="006D1381"/>
    <w:p w14:paraId="07B33351" w14:textId="77777777" w:rsidR="006D1381" w:rsidRDefault="006D1381" w:rsidP="006D1381">
      <w:pPr>
        <w:spacing w:after="0"/>
      </w:pPr>
      <w:r>
        <w:t>Applicants must currently be enrolled in Grade 12 in a school in New Brunswick and must</w:t>
      </w:r>
    </w:p>
    <w:p w14:paraId="00C45A89" w14:textId="77777777" w:rsidR="006D1381" w:rsidRDefault="006D1381" w:rsidP="006D1381">
      <w:pPr>
        <w:spacing w:after="0"/>
      </w:pPr>
      <w:r>
        <w:t>submit the following to be considered for the scholarship:</w:t>
      </w:r>
    </w:p>
    <w:p w14:paraId="07D1DE6A" w14:textId="77777777" w:rsidR="006D1381" w:rsidRDefault="006D1381" w:rsidP="006D1381">
      <w:pPr>
        <w:spacing w:after="0"/>
      </w:pPr>
    </w:p>
    <w:p w14:paraId="194E352B" w14:textId="77777777" w:rsidR="006D1381" w:rsidRDefault="006D1381" w:rsidP="006D1381">
      <w:pPr>
        <w:spacing w:after="0"/>
        <w:ind w:left="720"/>
      </w:pPr>
      <w:r>
        <w:t>1) A letter of application, stating the proposed field of study, the name of the institution</w:t>
      </w:r>
    </w:p>
    <w:p w14:paraId="685A7B7D" w14:textId="77777777" w:rsidR="006D1381" w:rsidRDefault="006D1381" w:rsidP="006D1381">
      <w:pPr>
        <w:spacing w:after="0"/>
        <w:ind w:left="720"/>
      </w:pPr>
      <w:r>
        <w:t>they will attend, and why they have chosen to pursue this field of study. The letter may</w:t>
      </w:r>
    </w:p>
    <w:p w14:paraId="724049D4" w14:textId="77777777" w:rsidR="006D1381" w:rsidRDefault="006D1381" w:rsidP="006D1381">
      <w:pPr>
        <w:spacing w:after="0"/>
        <w:ind w:left="720"/>
      </w:pPr>
      <w:r>
        <w:t>also include any other information that may be of interest to the scholarship committee,</w:t>
      </w:r>
    </w:p>
    <w:p w14:paraId="275D4340" w14:textId="77777777" w:rsidR="006D1381" w:rsidRDefault="006D1381" w:rsidP="006D1381">
      <w:pPr>
        <w:spacing w:after="0"/>
        <w:ind w:left="720"/>
      </w:pPr>
      <w:r>
        <w:t>including part-time jobs, volunteer work in the community, or academic achievements.</w:t>
      </w:r>
    </w:p>
    <w:p w14:paraId="3FE9C431" w14:textId="77777777" w:rsidR="006D1381" w:rsidRDefault="006D1381" w:rsidP="006D1381">
      <w:pPr>
        <w:spacing w:after="0"/>
        <w:ind w:left="720"/>
      </w:pPr>
      <w:r>
        <w:t>2) An official transcript of marks from the first semester of Grade 12</w:t>
      </w:r>
    </w:p>
    <w:p w14:paraId="061872C2" w14:textId="72023B82" w:rsidR="006D1381" w:rsidRDefault="006D1381" w:rsidP="006D1381">
      <w:pPr>
        <w:spacing w:after="0"/>
        <w:ind w:left="720"/>
      </w:pPr>
      <w:r>
        <w:t>3) Two letters of reference – one from a teacher/coun</w:t>
      </w:r>
      <w:r w:rsidR="00090D78">
        <w:t>selor</w:t>
      </w:r>
      <w:r>
        <w:t xml:space="preserve"> in your school and one from</w:t>
      </w:r>
    </w:p>
    <w:p w14:paraId="72F71F9D" w14:textId="77777777" w:rsidR="006D1381" w:rsidRDefault="006D1381" w:rsidP="006D1381">
      <w:pPr>
        <w:spacing w:after="0"/>
        <w:ind w:left="720"/>
      </w:pPr>
      <w:r>
        <w:t>someone in the community.</w:t>
      </w:r>
    </w:p>
    <w:p w14:paraId="0D84D182" w14:textId="77777777" w:rsidR="006D1381" w:rsidRDefault="006D1381" w:rsidP="006D1381"/>
    <w:p w14:paraId="3B662B4A" w14:textId="77777777" w:rsidR="006D1381" w:rsidRDefault="006D1381" w:rsidP="006D1381">
      <w:pPr>
        <w:spacing w:after="0"/>
      </w:pPr>
      <w:r>
        <w:t>The scholarship will be awarded upon successful completion of the first term of post-secondary</w:t>
      </w:r>
    </w:p>
    <w:p w14:paraId="59977F29" w14:textId="77777777" w:rsidR="006D1381" w:rsidRDefault="006D1381" w:rsidP="006D1381">
      <w:pPr>
        <w:spacing w:after="0"/>
      </w:pPr>
      <w:r>
        <w:t>studies. At that time, an official transcript from the post-secondary institute must be submitted to</w:t>
      </w:r>
    </w:p>
    <w:p w14:paraId="23F63A76" w14:textId="77777777" w:rsidR="006D1381" w:rsidRDefault="006D1381" w:rsidP="006D1381">
      <w:pPr>
        <w:spacing w:after="0"/>
      </w:pPr>
      <w:r>
        <w:t>the scholarship chair prior to the scholarship being awarded.</w:t>
      </w:r>
    </w:p>
    <w:p w14:paraId="382D904B" w14:textId="77777777" w:rsidR="006D1381" w:rsidRDefault="006D1381" w:rsidP="006D1381"/>
    <w:p w14:paraId="47055567" w14:textId="1ECEEF84" w:rsidR="006D1381" w:rsidRDefault="006D1381" w:rsidP="006D1381">
      <w:r>
        <w:t>All applications must be received by May 10</w:t>
      </w:r>
      <w:r w:rsidRPr="006D1381">
        <w:rPr>
          <w:vertAlign w:val="superscript"/>
        </w:rPr>
        <w:t>th</w:t>
      </w:r>
      <w:r>
        <w:t>, 202</w:t>
      </w:r>
      <w:r w:rsidR="00090D78">
        <w:t>4</w:t>
      </w:r>
      <w:r>
        <w:t>. Applications should be mailed to the address below. Your school will be contacted to advise you if the successful applicant is from your school.</w:t>
      </w:r>
    </w:p>
    <w:p w14:paraId="32AA2730" w14:textId="77777777" w:rsidR="006D1381" w:rsidRDefault="006D1381" w:rsidP="006D1381">
      <w:pPr>
        <w:spacing w:after="0"/>
      </w:pPr>
      <w:r>
        <w:t>If you have any questions, please contact the Scholarship chairperson at the email address</w:t>
      </w:r>
    </w:p>
    <w:p w14:paraId="44AE1CF3" w14:textId="77777777" w:rsidR="006D1381" w:rsidRDefault="006D1381" w:rsidP="006D1381">
      <w:pPr>
        <w:spacing w:after="0"/>
      </w:pPr>
      <w:r>
        <w:t>below.</w:t>
      </w:r>
    </w:p>
    <w:p w14:paraId="66997F2D" w14:textId="77777777" w:rsidR="006D1381" w:rsidRDefault="006D1381" w:rsidP="006D1381"/>
    <w:p w14:paraId="29B0C694" w14:textId="77777777" w:rsidR="006D1381" w:rsidRDefault="006D1381" w:rsidP="006D1381"/>
    <w:p w14:paraId="7DBEDE73" w14:textId="77777777" w:rsidR="006D1381" w:rsidRDefault="006D1381" w:rsidP="006D1381">
      <w:pPr>
        <w:spacing w:after="0"/>
      </w:pPr>
      <w:r>
        <w:t>Laura Sarson, Scholarship Chair</w:t>
      </w:r>
    </w:p>
    <w:p w14:paraId="1E68D4F2" w14:textId="77777777" w:rsidR="006D1381" w:rsidRDefault="006D1381" w:rsidP="006D1381">
      <w:pPr>
        <w:spacing w:after="0"/>
      </w:pPr>
      <w:r>
        <w:t>494 Scotch Settlement Road</w:t>
      </w:r>
    </w:p>
    <w:p w14:paraId="36BE026F" w14:textId="77777777" w:rsidR="006D1381" w:rsidRDefault="006D1381" w:rsidP="006D1381">
      <w:pPr>
        <w:spacing w:after="0"/>
      </w:pPr>
      <w:r>
        <w:t>Scotch Settlement, NB</w:t>
      </w:r>
    </w:p>
    <w:p w14:paraId="327030D8" w14:textId="77777777" w:rsidR="006D1381" w:rsidRDefault="006D1381" w:rsidP="006D1381">
      <w:pPr>
        <w:spacing w:after="0"/>
      </w:pPr>
      <w:r>
        <w:t>E1H 1X8</w:t>
      </w:r>
    </w:p>
    <w:p w14:paraId="150EA41D" w14:textId="77777777" w:rsidR="002B2EBF" w:rsidRDefault="006D1381" w:rsidP="006D1381">
      <w:pPr>
        <w:spacing w:after="0"/>
      </w:pPr>
      <w:r>
        <w:t>lsarson@rogers.ca</w:t>
      </w:r>
    </w:p>
    <w:sectPr w:rsidR="002B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81"/>
    <w:rsid w:val="00090D78"/>
    <w:rsid w:val="002B2EBF"/>
    <w:rsid w:val="005F21EA"/>
    <w:rsid w:val="006009F8"/>
    <w:rsid w:val="0066782B"/>
    <w:rsid w:val="006D1381"/>
    <w:rsid w:val="00CA3977"/>
    <w:rsid w:val="00E60425"/>
    <w:rsid w:val="00E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C07"/>
  <w15:chartTrackingRefBased/>
  <w15:docId w15:val="{46989195-E97F-4AC9-9B0A-CFDA7F5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Ferguson, Marie-Hélène (DSF-S)</cp:lastModifiedBy>
  <cp:revision>2</cp:revision>
  <dcterms:created xsi:type="dcterms:W3CDTF">2023-10-16T13:31:00Z</dcterms:created>
  <dcterms:modified xsi:type="dcterms:W3CDTF">2023-10-16T13:31:00Z</dcterms:modified>
</cp:coreProperties>
</file>